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5FB" w:rsidRPr="004F13A9" w:rsidRDefault="00E445FB" w:rsidP="004F13A9">
      <w:pPr>
        <w:spacing w:before="330" w:after="165" w:line="240" w:lineRule="auto"/>
        <w:jc w:val="center"/>
        <w:outlineLvl w:val="0"/>
        <w:rPr>
          <w:rFonts w:asciiTheme="majorHAnsi" w:eastAsia="Times New Roman" w:hAnsiTheme="majorHAnsi" w:cstheme="majorHAnsi"/>
          <w:kern w:val="36"/>
          <w:sz w:val="28"/>
          <w:szCs w:val="28"/>
        </w:rPr>
      </w:pPr>
      <w:proofErr w:type="spellStart"/>
      <w:r w:rsidRPr="00E445FB">
        <w:rPr>
          <w:rFonts w:asciiTheme="majorHAnsi" w:eastAsia="Times New Roman" w:hAnsiTheme="majorHAnsi" w:cstheme="majorHAnsi"/>
          <w:kern w:val="36"/>
          <w:sz w:val="28"/>
          <w:szCs w:val="28"/>
        </w:rPr>
        <w:t>Memnón</w:t>
      </w:r>
      <w:proofErr w:type="spellEnd"/>
      <w:r w:rsidRPr="00E445FB">
        <w:rPr>
          <w:rFonts w:asciiTheme="majorHAnsi" w:eastAsia="Times New Roman" w:hAnsiTheme="majorHAnsi" w:cstheme="majorHAnsi"/>
          <w:kern w:val="36"/>
          <w:sz w:val="28"/>
          <w:szCs w:val="28"/>
        </w:rPr>
        <w:t xml:space="preserve"> o la sabiduría humana</w:t>
      </w:r>
      <w:r w:rsidR="0065583E">
        <w:rPr>
          <w:rFonts w:asciiTheme="majorHAnsi" w:eastAsia="Times New Roman" w:hAnsiTheme="majorHAnsi" w:cstheme="majorHAnsi"/>
          <w:sz w:val="28"/>
          <w:szCs w:val="28"/>
          <w:lang w:val="en-US"/>
        </w:rPr>
        <w:pict>
          <v:rect id="_x0000_i1025" style="width:0;height:0" o:hralign="center" o:hrstd="t" o:hr="t" fillcolor="#a0a0a0" stroked="f"/>
        </w:pict>
      </w:r>
    </w:p>
    <w:p w:rsidR="00E445FB" w:rsidRPr="00E445FB" w:rsidRDefault="00E445FB" w:rsidP="00E445FB">
      <w:pPr>
        <w:spacing w:after="165" w:line="240" w:lineRule="auto"/>
        <w:jc w:val="both"/>
        <w:rPr>
          <w:rFonts w:asciiTheme="majorHAnsi" w:eastAsia="Times New Roman" w:hAnsiTheme="majorHAnsi" w:cstheme="majorHAnsi"/>
          <w:sz w:val="28"/>
          <w:szCs w:val="28"/>
        </w:rPr>
      </w:pP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concibió un día la extravagante idea de ser completamente cuerdo, locura que pocos hombres han dejado de sufrir.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discurría así:</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-Para ser muy cuerdo, y, en consecuencia muy feliz, basta con no dejarse arrastrar de las pasiones, cosa fácil como nadie ignora. Lo primero, nunca he de amar a ninguna mujer. Cuando contemple a una mujer hermosa me diré a mí mismo: «Llegará un día en que esa cara se llene de arrugas, esos bellos ojos perderán su brillo, ese busto firme y turgente se volverá fofo y caído, esa abundancia de pelo se trocará en calvicie.» Me bastará figurarme entonces cómo será esa linda cabeza para que no me haga perder la mía. Lo segundo, siempre seré sobrio por más que me tiente la gula, los vinos exquisitos y el placer de las fiestas. Tendré muy en cuenta las consecuencias de los excesos de la mesa: el estómago estropeado, la cabeza pesada, la incapacidad para el trabajo. Comeré con sobriedad y con el goce de la salud, mis ideas serán claras y felices. Luego -continuaba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no descuidaré mi hacienda. Soy hombre moderado. Tengo un capital que me produce buena renta y otro capital que maneja para acrecentarlo el tesorero general de Nínive. Con ellos puedo vivir sin depender de nadie, que es la mayor fortuna. No necesitaré nunca ir a besar manos de palaciegos, ni envidiaré a nadie, ni de nadie seré envidiado. Amigos tengo -dijo, en fin-, y los conservaré, porque jamás he de serles desleal y ellos serán buenos conmigo y yo con ellos; tampoco en esto hay dificultad.</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Formado así su plan, se puso a pasear por su cuarto y luego se asomó a la ventana. Dos señoras que iban por la calle llamaron su atención; una era vieja y la otra moza, linda y por lo mucho que gemía y lloraba debía sufrir una gran pena. Su congoja la favorecía y daba una gracia especial.</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Impresionado nuestro sabio, no por la belleza de la muchacha, pues estaba seguro de no rendirse a tal debilidad, sino por el desconsuelo de que daba muestra, bajó y </w:t>
      </w:r>
      <w:proofErr w:type="spellStart"/>
      <w:r w:rsidRPr="00E445FB">
        <w:rPr>
          <w:rFonts w:asciiTheme="majorHAnsi" w:eastAsia="Times New Roman" w:hAnsiTheme="majorHAnsi" w:cstheme="majorHAnsi"/>
          <w:sz w:val="28"/>
          <w:szCs w:val="28"/>
        </w:rPr>
        <w:t>acercóse</w:t>
      </w:r>
      <w:proofErr w:type="spellEnd"/>
      <w:r w:rsidRPr="00E445FB">
        <w:rPr>
          <w:rFonts w:asciiTheme="majorHAnsi" w:eastAsia="Times New Roman" w:hAnsiTheme="majorHAnsi" w:cstheme="majorHAnsi"/>
          <w:sz w:val="28"/>
          <w:szCs w:val="28"/>
        </w:rPr>
        <w:t xml:space="preserve"> piadoso a la joven ninivita. </w:t>
      </w:r>
      <w:proofErr w:type="spellStart"/>
      <w:r w:rsidRPr="00E445FB">
        <w:rPr>
          <w:rFonts w:asciiTheme="majorHAnsi" w:eastAsia="Times New Roman" w:hAnsiTheme="majorHAnsi" w:cstheme="majorHAnsi"/>
          <w:sz w:val="28"/>
          <w:szCs w:val="28"/>
        </w:rPr>
        <w:t>Contóle</w:t>
      </w:r>
      <w:proofErr w:type="spellEnd"/>
      <w:r w:rsidRPr="00E445FB">
        <w:rPr>
          <w:rFonts w:asciiTheme="majorHAnsi" w:eastAsia="Times New Roman" w:hAnsiTheme="majorHAnsi" w:cstheme="majorHAnsi"/>
          <w:sz w:val="28"/>
          <w:szCs w:val="28"/>
        </w:rPr>
        <w:t xml:space="preserve"> ésta con la más ingenua y tierna expresión las maldades de que la hacía víctima un tío suyo (que no tenía), las mañas con que la había privado de una fortuna (que nunca había poseído) y el temor que le causaban su violencia y brutalidad.</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-Vos parecéis hombre discreto -le dijo-. Si me hicieseis el favor de venir a mi casa yo os explicaría mi situación y estoy segura de que me sacaríais del apuro en que me veo.</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No tuvo reparo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en acompañarla para examinar despacio sus asuntos y darle buenos consejos.</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Una vez en su casa </w:t>
      </w:r>
      <w:proofErr w:type="spellStart"/>
      <w:r w:rsidRPr="00E445FB">
        <w:rPr>
          <w:rFonts w:asciiTheme="majorHAnsi" w:eastAsia="Times New Roman" w:hAnsiTheme="majorHAnsi" w:cstheme="majorHAnsi"/>
          <w:sz w:val="28"/>
          <w:szCs w:val="28"/>
        </w:rPr>
        <w:t>condújole</w:t>
      </w:r>
      <w:proofErr w:type="spellEnd"/>
      <w:r w:rsidRPr="00E445FB">
        <w:rPr>
          <w:rFonts w:asciiTheme="majorHAnsi" w:eastAsia="Times New Roman" w:hAnsiTheme="majorHAnsi" w:cstheme="majorHAnsi"/>
          <w:sz w:val="28"/>
          <w:szCs w:val="28"/>
        </w:rPr>
        <w:t xml:space="preserve">, la afligida damisela, a una alcoba perfumada, le dijo que se sentase en un blando sofá que allí había y </w:t>
      </w:r>
      <w:proofErr w:type="spellStart"/>
      <w:r w:rsidRPr="00E445FB">
        <w:rPr>
          <w:rFonts w:asciiTheme="majorHAnsi" w:eastAsia="Times New Roman" w:hAnsiTheme="majorHAnsi" w:cstheme="majorHAnsi"/>
          <w:sz w:val="28"/>
          <w:szCs w:val="28"/>
        </w:rPr>
        <w:t>sentóse</w:t>
      </w:r>
      <w:proofErr w:type="spellEnd"/>
      <w:r w:rsidRPr="00E445FB">
        <w:rPr>
          <w:rFonts w:asciiTheme="majorHAnsi" w:eastAsia="Times New Roman" w:hAnsiTheme="majorHAnsi" w:cstheme="majorHAnsi"/>
          <w:sz w:val="28"/>
          <w:szCs w:val="28"/>
        </w:rPr>
        <w:t xml:space="preserve"> ella frente a él. Hablaba la joven bajando los ojos y enjugándose las lágrimas de vez en cuando. Al levantarlos siempre se cruzaban sus miradas con las del sensato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Sus palabras se hacían más afectuosas cuando ambos se miraban.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se interesaba más y más en lo que oía, aumentando su deseo de servir a tan hermosa </w:t>
      </w:r>
      <w:r w:rsidRPr="00E445FB">
        <w:rPr>
          <w:rFonts w:asciiTheme="majorHAnsi" w:eastAsia="Times New Roman" w:hAnsiTheme="majorHAnsi" w:cstheme="majorHAnsi"/>
          <w:sz w:val="28"/>
          <w:szCs w:val="28"/>
        </w:rPr>
        <w:lastRenderedPageBreak/>
        <w:t xml:space="preserve">y desdichada criatura. Con el calor de la conversación, se fueron acercando poco a poco, hasta que los consejos de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w:t>
      </w:r>
      <w:proofErr w:type="spellStart"/>
      <w:r w:rsidRPr="00E445FB">
        <w:rPr>
          <w:rFonts w:asciiTheme="majorHAnsi" w:eastAsia="Times New Roman" w:hAnsiTheme="majorHAnsi" w:cstheme="majorHAnsi"/>
          <w:sz w:val="28"/>
          <w:szCs w:val="28"/>
        </w:rPr>
        <w:t>hiciéronse</w:t>
      </w:r>
      <w:proofErr w:type="spellEnd"/>
      <w:r w:rsidRPr="00E445FB">
        <w:rPr>
          <w:rFonts w:asciiTheme="majorHAnsi" w:eastAsia="Times New Roman" w:hAnsiTheme="majorHAnsi" w:cstheme="majorHAnsi"/>
          <w:sz w:val="28"/>
          <w:szCs w:val="28"/>
        </w:rPr>
        <w:t xml:space="preserve"> tan cariñosos y próximos a la muchacha, que ni ésta ni aquél sabían ya dónde estaban, ni si realmente hablaban o no.</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Fue en este momento preciso cuando, como ya el lector se habrá imaginado, se presentó el tío, armado de punta en blanco. El hombre empezó a vociferar y a decir que iba a matar a su sobrina y al sabio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Luego, ya calmado, manifestó que sólo les perdonaría si el galante caballero le entregaba una fuerte cantidad.</w:t>
      </w:r>
    </w:p>
    <w:p w:rsidR="00E445FB" w:rsidRPr="00E445FB" w:rsidRDefault="00E445FB" w:rsidP="00E445FB">
      <w:pPr>
        <w:spacing w:after="165" w:line="240" w:lineRule="auto"/>
        <w:jc w:val="both"/>
        <w:rPr>
          <w:rFonts w:asciiTheme="majorHAnsi" w:eastAsia="Times New Roman" w:hAnsiTheme="majorHAnsi" w:cstheme="majorHAnsi"/>
          <w:sz w:val="28"/>
          <w:szCs w:val="28"/>
        </w:rPr>
      </w:pP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le dio </w:t>
      </w:r>
      <w:proofErr w:type="spellStart"/>
      <w:r w:rsidRPr="00E445FB">
        <w:rPr>
          <w:rFonts w:asciiTheme="majorHAnsi" w:eastAsia="Times New Roman" w:hAnsiTheme="majorHAnsi" w:cstheme="majorHAnsi"/>
          <w:sz w:val="28"/>
          <w:szCs w:val="28"/>
        </w:rPr>
        <w:t>cuanto</w:t>
      </w:r>
      <w:proofErr w:type="spellEnd"/>
      <w:r w:rsidRPr="00E445FB">
        <w:rPr>
          <w:rFonts w:asciiTheme="majorHAnsi" w:eastAsia="Times New Roman" w:hAnsiTheme="majorHAnsi" w:cstheme="majorHAnsi"/>
          <w:sz w:val="28"/>
          <w:szCs w:val="28"/>
        </w:rPr>
        <w:t xml:space="preserve"> dinero tenía. Y menos mal que su aventura no le trajo consecuencias peores, pues todavía no se había descubierto América y las bellas afligidas no resultaban tan peligrosas como en nuestros tiempos.</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Confuso e indignado,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volvió a su casa, donde le esperaba la invitación de unos amigos para comer con ellos.</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-Si me quedo solo en casa -dijo- me entristeceré más y puedo caer malo; mejor es ir a comer en su compañía, que al fin son amigos íntimos; me distraeré y olvidaré el disparate que he cometido.</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Fue a la comida, y sus amigos, viendo que estaba algo triste, le obligaron a que bebiese para disipar su melancolía. El vino, si se bebe con moderación es medicina para el ánimo y para el cuerpo; así pensaba el sabio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pero a pesar de ello se embriagó. </w:t>
      </w:r>
      <w:proofErr w:type="spellStart"/>
      <w:r w:rsidRPr="00E445FB">
        <w:rPr>
          <w:rFonts w:asciiTheme="majorHAnsi" w:eastAsia="Times New Roman" w:hAnsiTheme="majorHAnsi" w:cstheme="majorHAnsi"/>
          <w:sz w:val="28"/>
          <w:szCs w:val="28"/>
        </w:rPr>
        <w:t>Propusiéronle</w:t>
      </w:r>
      <w:proofErr w:type="spellEnd"/>
      <w:r w:rsidRPr="00E445FB">
        <w:rPr>
          <w:rFonts w:asciiTheme="majorHAnsi" w:eastAsia="Times New Roman" w:hAnsiTheme="majorHAnsi" w:cstheme="majorHAnsi"/>
          <w:sz w:val="28"/>
          <w:szCs w:val="28"/>
        </w:rPr>
        <w:t xml:space="preserve"> jugar a los naipes; el juego, cuando no se exponen cantidades importantes, es una diversión inocente. Pero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perdió cuanto llevaba en el bolsillo, y cuatro veces más sobre su palabra. Una de las jugadas produjo una disputa, e irritados los ánimos, el más íntimo de aquellos amigos suyos le tiró a la cabeza un cubilete, con tanta fuerza, que le saltó un ojo. Total, que llevaron a su casa al sabio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borracho, sin dinero y con un ojo menos.</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Después de dormir un rato,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envía a su criado a casa del tesorero general de Nínive para que le diera dinero y poder pagar a sus amigos las deudas del juego. A poco vuelve su criado con la noticia de que el tesorero ha suspendido pagos y defraudado una gran cantidad.</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Angustiado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corre a Palacio con un parche en el ojo y un memorial en la mano, pidiendo justicia al rey contra el tesorero. En la antecámara vio a muchas damas, todas como peonzas al revés, con elegantes tontillos de cinco metros de circunferencia y diez de cola. Una dama que le conocía, dijo, mirándole a hurtadillas:</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-¡Jesús, qué horror!</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Y otra, que era muy amiga suya:</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-Buenas tardes, señor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-le dijo-, cuánto me alegro de veros señor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Créame que me encanta encontraros. Pero decidme, ¿quién os ha dejado tuerto, señor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Dicho esto se fue sin aguardar respuesta.</w:t>
      </w:r>
    </w:p>
    <w:p w:rsidR="00E445FB" w:rsidRPr="00E445FB" w:rsidRDefault="00E445FB" w:rsidP="00E445FB">
      <w:pPr>
        <w:spacing w:after="165" w:line="240" w:lineRule="auto"/>
        <w:jc w:val="both"/>
        <w:rPr>
          <w:rFonts w:asciiTheme="majorHAnsi" w:eastAsia="Times New Roman" w:hAnsiTheme="majorHAnsi" w:cstheme="majorHAnsi"/>
          <w:sz w:val="28"/>
          <w:szCs w:val="28"/>
        </w:rPr>
      </w:pPr>
      <w:proofErr w:type="spellStart"/>
      <w:r w:rsidRPr="00E445FB">
        <w:rPr>
          <w:rFonts w:asciiTheme="majorHAnsi" w:eastAsia="Times New Roman" w:hAnsiTheme="majorHAnsi" w:cstheme="majorHAnsi"/>
          <w:sz w:val="28"/>
          <w:szCs w:val="28"/>
        </w:rPr>
        <w:lastRenderedPageBreak/>
        <w:t>Ocultóse</w:t>
      </w:r>
      <w:proofErr w:type="spellEnd"/>
      <w:r w:rsidRPr="00E445FB">
        <w:rPr>
          <w:rFonts w:asciiTheme="majorHAnsi" w:eastAsia="Times New Roman" w:hAnsiTheme="majorHAnsi" w:cstheme="majorHAnsi"/>
          <w:sz w:val="28"/>
          <w:szCs w:val="28"/>
        </w:rPr>
        <w:t xml:space="preserve">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lo mejor que pudo en espera de que pasase el rey y cuando éste apareció,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después de besar el suelo tres veces, le alargó un memorial, que tomó el soberano con mucha afabilidad y pasó a uno de sus ministros para que se informase. El ministro llamó aparte a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para decirle en tono de mofa no exento de cólera:</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-Sois un tuerto bastante atrevido. ¿Por qué habéis entregado al rey un memorial en vez de enviármelo a mí? El tesorero es hombre honesto y yo le protejo porque es sobrino de una doncella de mi querida. No deis un paso más en este asunto si no queréis perder el ojo sano que os queda.</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De esa suerte,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que por la mañana había tomado la resolución de no amar, de no acudir a festines, ni jugar, ni reñir con nadie, ni, sobre todo, poner los pies en Palacio, antes de anochecer había sido engañado por una mujer, se había emborrachado, había jugado, le habían saltado un ojo en una riña y había ido a Palacio donde se burlaron de él.</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Confuso, abrumado por sus desgracias, regresó a su casa. Al ir a entrar vio que se hallaba llena de alguaciles y escribanos, que le estaban embargando los muebles a petición de sus acreedores. Casi sin sentido permaneció inmóvil bajo una palmera.</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A poco acertó a pasar por allí la bella damisela de aquella mañana. Iba paseando con su amado tío y no pudo contener la risa al observar a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con su parche. Ya de noche se acostó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sobre un montón de paja, cerca de los muros de su casa. </w:t>
      </w:r>
      <w:proofErr w:type="spellStart"/>
      <w:r w:rsidRPr="00E445FB">
        <w:rPr>
          <w:rFonts w:asciiTheme="majorHAnsi" w:eastAsia="Times New Roman" w:hAnsiTheme="majorHAnsi" w:cstheme="majorHAnsi"/>
          <w:sz w:val="28"/>
          <w:szCs w:val="28"/>
        </w:rPr>
        <w:t>Acometióle</w:t>
      </w:r>
      <w:proofErr w:type="spellEnd"/>
      <w:r w:rsidRPr="00E445FB">
        <w:rPr>
          <w:rFonts w:asciiTheme="majorHAnsi" w:eastAsia="Times New Roman" w:hAnsiTheme="majorHAnsi" w:cstheme="majorHAnsi"/>
          <w:sz w:val="28"/>
          <w:szCs w:val="28"/>
        </w:rPr>
        <w:t xml:space="preserve"> un acceso de fiebre y con ella una pesadilla: se le apareció en su letargo un espíritu celeste, resplandeciente como el sol y provisto de seis hermosas alas, pero sin pies, cabeza ni cola, un ser que no tenía semejanza con ninguna criatura humana.</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-¿Quién eres? -le dijo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-Tu genio protector -le respondió la aparición.</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-Pues devuélveme -repuso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mi ojo, mi salud, mi dinero y mi cordura.</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Y en seguida le contó todo lo que había perdido aquel día y de qué manera.</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-Aventuras son esas -replicó el espíritu- que nunca suceden en el mundo donde nosotros vivimos.</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-Pues, ¿en qué mundo vivís?</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-Mi patria dista quinientos millones de leguas del sol, y es aquella estrellita junto a </w:t>
      </w:r>
      <w:proofErr w:type="gramStart"/>
      <w:r w:rsidRPr="00E445FB">
        <w:rPr>
          <w:rFonts w:asciiTheme="majorHAnsi" w:eastAsia="Times New Roman" w:hAnsiTheme="majorHAnsi" w:cstheme="majorHAnsi"/>
          <w:sz w:val="28"/>
          <w:szCs w:val="28"/>
        </w:rPr>
        <w:t>Sirio</w:t>
      </w:r>
      <w:proofErr w:type="gramEnd"/>
      <w:r w:rsidRPr="00E445FB">
        <w:rPr>
          <w:rFonts w:asciiTheme="majorHAnsi" w:eastAsia="Times New Roman" w:hAnsiTheme="majorHAnsi" w:cstheme="majorHAnsi"/>
          <w:sz w:val="28"/>
          <w:szCs w:val="28"/>
        </w:rPr>
        <w:t xml:space="preserve"> que puedes observar desde aquí.</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-¡Admirable país! -dijo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Así pues, ¿no tenéis allá bribonas que engañen a los hombres de bien, ni amigos que les estafen su dinero y les destrocen un ojo, ni deudores que quiebren, ni ministros que se rían de vosotros mientras os niegan justicia?</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-No -le dijo el habitante de la minúscula estrella-. Nada de eso; no nos engañan las mujeres, porque no las hay; no somos glotones, porque no comemos; no nos pueden sacar los ojos, porque </w:t>
      </w:r>
      <w:r w:rsidRPr="00E445FB">
        <w:rPr>
          <w:rFonts w:asciiTheme="majorHAnsi" w:eastAsia="Times New Roman" w:hAnsiTheme="majorHAnsi" w:cstheme="majorHAnsi"/>
          <w:sz w:val="28"/>
          <w:szCs w:val="28"/>
        </w:rPr>
        <w:lastRenderedPageBreak/>
        <w:t>en nada se parece nuestro cuerpo al vuestro; ni los ministros cometen injusticias, porque todos somos iguales y no hay ministros.</w:t>
      </w:r>
    </w:p>
    <w:p w:rsidR="00E445FB" w:rsidRPr="00E445FB" w:rsidRDefault="00E445FB" w:rsidP="00E445FB">
      <w:pPr>
        <w:spacing w:after="165" w:line="240" w:lineRule="auto"/>
        <w:jc w:val="both"/>
        <w:rPr>
          <w:rFonts w:asciiTheme="majorHAnsi" w:eastAsia="Times New Roman" w:hAnsiTheme="majorHAnsi" w:cstheme="majorHAnsi"/>
          <w:sz w:val="28"/>
          <w:szCs w:val="28"/>
        </w:rPr>
      </w:pPr>
      <w:proofErr w:type="spellStart"/>
      <w:r w:rsidRPr="00E445FB">
        <w:rPr>
          <w:rFonts w:asciiTheme="majorHAnsi" w:eastAsia="Times New Roman" w:hAnsiTheme="majorHAnsi" w:cstheme="majorHAnsi"/>
          <w:sz w:val="28"/>
          <w:szCs w:val="28"/>
        </w:rPr>
        <w:t>Dijóle</w:t>
      </w:r>
      <w:proofErr w:type="spellEnd"/>
      <w:r w:rsidRPr="00E445FB">
        <w:rPr>
          <w:rFonts w:asciiTheme="majorHAnsi" w:eastAsia="Times New Roman" w:hAnsiTheme="majorHAnsi" w:cstheme="majorHAnsi"/>
          <w:sz w:val="28"/>
          <w:szCs w:val="28"/>
        </w:rPr>
        <w:t xml:space="preserve"> entonces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-Pero sin mujeres y sin comer, ¿en qué pasáis el tiempo?</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-En cuidar -dijo el genio- de los demás mundos que están a nuestro cargo. Por eso he venido a consolarte.</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-¡Ay! -replicó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¿Y por qué no vinisteis anoche para evitar que hiciera tanto disparate?</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-Porque fui a consolar a Asan, tu hermano mayor, que es más desventurado que tú, pues has de saber que Su Graciosa Majestad el Rey de las Indias, en cuyo palacio tiene el honor de ocupar un cargo, le mandó arrancar los dos ojos por haber cometido leve falta. Ahora le tienen en un calabozo amarrado de pies y manos.</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w:t>
      </w:r>
      <w:proofErr w:type="spellStart"/>
      <w:r w:rsidRPr="00E445FB">
        <w:rPr>
          <w:rFonts w:asciiTheme="majorHAnsi" w:eastAsia="Times New Roman" w:hAnsiTheme="majorHAnsi" w:cstheme="majorHAnsi"/>
          <w:sz w:val="28"/>
          <w:szCs w:val="28"/>
        </w:rPr>
        <w:t>Pardiez</w:t>
      </w:r>
      <w:proofErr w:type="spellEnd"/>
      <w:r w:rsidRPr="00E445FB">
        <w:rPr>
          <w:rFonts w:asciiTheme="majorHAnsi" w:eastAsia="Times New Roman" w:hAnsiTheme="majorHAnsi" w:cstheme="majorHAnsi"/>
          <w:sz w:val="28"/>
          <w:szCs w:val="28"/>
        </w:rPr>
        <w:t xml:space="preserve">! -exclamó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¡Pues sí que nos sirve de mucho a la familia, que nos proteja un genio bueno! De dos hermanos que somos, el uno está ciego y el otro tuerto, el uno tirado entre paja y el otro en una cárcel.</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-Tu suerte cambiará -dijo el genio protector-. Verdad es que ya en toda tu vida no dejarás de ser tuerto; pero aparte de eso, serás feliz a condición de que no cometas nunca la locura de pretender ser cuerdo del todo.</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-¿Es que eso no es posible? -preguntó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xml:space="preserve"> reprimiendo un sollozo.</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-No. Como no es posible ser del todo inteligente, del todo sano, del todo poderoso o del todo feliz. Nosotros mismos estamos lejos de serlo. Sin embargo, existe un mundo donde eso se logra; pero a ese sólo se llega después de pasar grado a grado por los cien mil millones de mundos que ruedan por el espacio. En el segundo hay menos placer y menos sabiduría que en el primero; en el tercero menos que en el segundo, y así sucesivamente hasta el último, en el que ya todos sus habitantes están locos del todo.</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-Mucho me temo -dijo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que esa gran casa de orates del universo lo sea precisamente el mundo en que vivimos nosotros.</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-No tanto, no tanto -dijo el espíritu-; pero cerca le anda.</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 xml:space="preserve">-Entonces -replicó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¿ciertos poetas y ciertos filósofos que afirman que «todo es como debe ser» están equivocados?</w:t>
      </w:r>
    </w:p>
    <w:p w:rsidR="00E445FB" w:rsidRPr="00E445FB" w:rsidRDefault="00E445FB" w:rsidP="00E445FB">
      <w:pPr>
        <w:spacing w:after="165" w:line="240" w:lineRule="auto"/>
        <w:jc w:val="both"/>
        <w:rPr>
          <w:rFonts w:asciiTheme="majorHAnsi" w:eastAsia="Times New Roman" w:hAnsiTheme="majorHAnsi" w:cstheme="majorHAnsi"/>
          <w:sz w:val="28"/>
          <w:szCs w:val="28"/>
        </w:rPr>
      </w:pPr>
      <w:r w:rsidRPr="00E445FB">
        <w:rPr>
          <w:rFonts w:asciiTheme="majorHAnsi" w:eastAsia="Times New Roman" w:hAnsiTheme="majorHAnsi" w:cstheme="majorHAnsi"/>
          <w:sz w:val="28"/>
          <w:szCs w:val="28"/>
        </w:rPr>
        <w:t>-No. Tienen razón -dijo el filósofo del otro mundo-, si consideramos el universo en su conjunto</w:t>
      </w:r>
    </w:p>
    <w:p w:rsidR="00E445FB" w:rsidRPr="00E445FB" w:rsidRDefault="00E445FB" w:rsidP="004F13A9">
      <w:pPr>
        <w:spacing w:after="165" w:line="240" w:lineRule="auto"/>
        <w:jc w:val="both"/>
        <w:rPr>
          <w:rFonts w:ascii="Times New Roman" w:eastAsia="Times New Roman" w:hAnsi="Times New Roman" w:cs="Times New Roman"/>
          <w:sz w:val="24"/>
          <w:szCs w:val="24"/>
          <w:lang w:val="en-US"/>
        </w:rPr>
      </w:pPr>
      <w:r w:rsidRPr="00E445FB">
        <w:rPr>
          <w:rFonts w:asciiTheme="majorHAnsi" w:eastAsia="Times New Roman" w:hAnsiTheme="majorHAnsi" w:cstheme="majorHAnsi"/>
          <w:sz w:val="28"/>
          <w:szCs w:val="28"/>
        </w:rPr>
        <w:t xml:space="preserve">-¡Ah! -respondió el pobre </w:t>
      </w:r>
      <w:proofErr w:type="spellStart"/>
      <w:r w:rsidRPr="00E445FB">
        <w:rPr>
          <w:rFonts w:asciiTheme="majorHAnsi" w:eastAsia="Times New Roman" w:hAnsiTheme="majorHAnsi" w:cstheme="majorHAnsi"/>
          <w:sz w:val="28"/>
          <w:szCs w:val="28"/>
        </w:rPr>
        <w:t>Memnón</w:t>
      </w:r>
      <w:proofErr w:type="spellEnd"/>
      <w:r w:rsidRPr="00E445FB">
        <w:rPr>
          <w:rFonts w:asciiTheme="majorHAnsi" w:eastAsia="Times New Roman" w:hAnsiTheme="majorHAnsi" w:cstheme="majorHAnsi"/>
          <w:sz w:val="28"/>
          <w:szCs w:val="28"/>
        </w:rPr>
        <w:t>-. Ahí tenéis una cosa en que no creeré mientras sea tuerto.</w:t>
      </w:r>
      <w:r w:rsidR="0065583E">
        <w:rPr>
          <w:rFonts w:ascii="Times New Roman" w:eastAsia="Times New Roman" w:hAnsi="Times New Roman" w:cs="Times New Roman"/>
          <w:sz w:val="24"/>
          <w:szCs w:val="24"/>
          <w:lang w:val="en-US"/>
        </w:rPr>
        <w:pict>
          <v:rect id="_x0000_i1026" style="width:0;height:0" o:hralign="center" o:hrstd="t" o:hrnoshade="t" o:hr="t" fillcolor="#333" stroked="f"/>
        </w:pict>
      </w:r>
    </w:p>
    <w:p w:rsidR="00655181" w:rsidRDefault="00655181"/>
    <w:sectPr w:rsidR="00655181" w:rsidSect="000F6F8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83E" w:rsidRDefault="0065583E" w:rsidP="00082569">
      <w:pPr>
        <w:spacing w:after="0" w:line="240" w:lineRule="auto"/>
      </w:pPr>
      <w:r>
        <w:separator/>
      </w:r>
    </w:p>
  </w:endnote>
  <w:endnote w:type="continuationSeparator" w:id="0">
    <w:p w:rsidR="0065583E" w:rsidRDefault="0065583E" w:rsidP="0008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569" w:rsidRDefault="000825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569" w:rsidRDefault="0008256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569" w:rsidRDefault="000825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83E" w:rsidRDefault="0065583E" w:rsidP="00082569">
      <w:pPr>
        <w:spacing w:after="0" w:line="240" w:lineRule="auto"/>
      </w:pPr>
      <w:r>
        <w:separator/>
      </w:r>
    </w:p>
  </w:footnote>
  <w:footnote w:type="continuationSeparator" w:id="0">
    <w:p w:rsidR="0065583E" w:rsidRDefault="0065583E" w:rsidP="00082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569" w:rsidRDefault="0008256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539239"/>
      <w:docPartObj>
        <w:docPartGallery w:val="Page Numbers (Margins)"/>
        <w:docPartUnique/>
      </w:docPartObj>
    </w:sdtPr>
    <w:sdtContent>
      <w:p w:rsidR="00082569" w:rsidRDefault="004F13A9">
        <w:pPr>
          <w:pStyle w:val="Encabezado"/>
        </w:pPr>
        <w:r>
          <w:rPr>
            <w:rFonts w:asciiTheme="majorHAnsi" w:eastAsiaTheme="majorEastAsia" w:hAnsiTheme="majorHAnsi" w:cstheme="majorBidi"/>
            <w:noProof/>
            <w:sz w:val="28"/>
            <w:szCs w:val="28"/>
            <w:lang w:val="en-US"/>
          </w:rPr>
          <mc:AlternateContent>
            <mc:Choice Requires="wps">
              <w:drawing>
                <wp:anchor distT="0" distB="0" distL="114300" distR="114300" simplePos="0" relativeHeight="251659264" behindDoc="0" locked="0" layoutInCell="0" allowOverlap="1">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4F13A9" w:rsidRDefault="004F13A9">
                              <w:pPr>
                                <w:rPr>
                                  <w:rStyle w:val="Nmerodepgina"/>
                                  <w:color w:val="FFFFFF" w:themeColor="background1"/>
                                  <w:szCs w:val="24"/>
                                </w:rPr>
                              </w:pPr>
                              <w:r>
                                <w:fldChar w:fldCharType="begin"/>
                              </w:r>
                              <w:r>
                                <w:instrText>PAGE    \* MERGEFORMAT</w:instrText>
                              </w:r>
                              <w:r>
                                <w:fldChar w:fldCharType="separate"/>
                              </w:r>
                              <w:r w:rsidRPr="004F13A9">
                                <w:rPr>
                                  <w:rStyle w:val="Nmerodepgina"/>
                                  <w:b/>
                                  <w:bCs/>
                                  <w:noProof/>
                                  <w:color w:val="FFFFFF" w:themeColor="background1"/>
                                  <w:sz w:val="24"/>
                                  <w:szCs w:val="24"/>
                                  <w:lang w:val="es-ES"/>
                                </w:rPr>
                                <w:t>4</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WNeWRnQCAADwBAAADgAAAAAAAAAAAAAA&#10;AAAuAgAAZHJzL2Uyb0RvYy54bWxQSwECLQAUAAYACAAAACEA7LBIn9gAAAADAQAADwAAAAAAAAAA&#10;AAAAAADOBAAAZHJzL2Rvd25yZXYueG1sUEsFBgAAAAAEAAQA8wAAANMFAAAAAA==&#10;" o:allowincell="f" fillcolor="#9dbb61" stroked="f">
                  <v:textbox inset="0,,0">
                    <w:txbxContent>
                      <w:p w:rsidR="004F13A9" w:rsidRDefault="004F13A9">
                        <w:pPr>
                          <w:rPr>
                            <w:rStyle w:val="Nmerodepgina"/>
                            <w:color w:val="FFFFFF" w:themeColor="background1"/>
                            <w:szCs w:val="24"/>
                          </w:rPr>
                        </w:pPr>
                        <w:r>
                          <w:fldChar w:fldCharType="begin"/>
                        </w:r>
                        <w:r>
                          <w:instrText>PAGE    \* MERGEFORMAT</w:instrText>
                        </w:r>
                        <w:r>
                          <w:fldChar w:fldCharType="separate"/>
                        </w:r>
                        <w:r w:rsidRPr="004F13A9">
                          <w:rPr>
                            <w:rStyle w:val="Nmerodepgina"/>
                            <w:b/>
                            <w:bCs/>
                            <w:noProof/>
                            <w:color w:val="FFFFFF" w:themeColor="background1"/>
                            <w:sz w:val="24"/>
                            <w:szCs w:val="24"/>
                            <w:lang w:val="es-ES"/>
                          </w:rPr>
                          <w:t>4</w:t>
                        </w:r>
                        <w:r>
                          <w:rPr>
                            <w:rStyle w:val="Nmerodepgina"/>
                            <w:b/>
                            <w:bCs/>
                            <w:color w:val="FFFFFF" w:themeColor="background1"/>
                            <w:sz w:val="24"/>
                            <w:szCs w:val="24"/>
                          </w:rPr>
                          <w:fldChar w:fldCharType="end"/>
                        </w:r>
                      </w:p>
                    </w:txbxContent>
                  </v:textbox>
                  <w10:wrap anchorx="margin" anchory="page"/>
                </v:oval>
              </w:pict>
            </mc:Fallback>
          </mc:AlternateContent>
        </w:r>
      </w:p>
    </w:sdtContent>
  </w:sdt>
  <w:bookmarkStart w:id="0" w:name="_GoBack" w:displacedByCustomXml="prev"/>
  <w:bookmarkEnd w:id="0" w:displacedByCustomXml="prev"/>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569" w:rsidRDefault="000825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5FB"/>
    <w:rsid w:val="00082569"/>
    <w:rsid w:val="000F6F82"/>
    <w:rsid w:val="0017397D"/>
    <w:rsid w:val="004F13A9"/>
    <w:rsid w:val="00655181"/>
    <w:rsid w:val="0065583E"/>
    <w:rsid w:val="00E4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698B63-FF5E-4ABB-91CA-8ABD7CE8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56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082569"/>
    <w:rPr>
      <w:lang w:val="es-UY"/>
    </w:rPr>
  </w:style>
  <w:style w:type="paragraph" w:styleId="Piedepgina">
    <w:name w:val="footer"/>
    <w:basedOn w:val="Normal"/>
    <w:link w:val="PiedepginaCar"/>
    <w:uiPriority w:val="99"/>
    <w:unhideWhenUsed/>
    <w:rsid w:val="0008256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082569"/>
    <w:rPr>
      <w:lang w:val="es-UY"/>
    </w:rPr>
  </w:style>
  <w:style w:type="character" w:styleId="Nmerodepgina">
    <w:name w:val="page number"/>
    <w:basedOn w:val="Fuentedeprrafopredeter"/>
    <w:uiPriority w:val="99"/>
    <w:unhideWhenUsed/>
    <w:rsid w:val="004F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5D2E9-4761-4C23-92DD-41559EC2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1582</Words>
  <Characters>9020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10581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Gómez Silva</dc:creator>
  <cp:keywords/>
  <dc:description/>
  <cp:lastModifiedBy>Gómez Silva</cp:lastModifiedBy>
  <cp:revision>5</cp:revision>
  <dcterms:created xsi:type="dcterms:W3CDTF">2018-02-26T17:40:00Z</dcterms:created>
  <dcterms:modified xsi:type="dcterms:W3CDTF">2018-02-27T14:59:00Z</dcterms:modified>
</cp:coreProperties>
</file>